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E66" w:rsidRPr="00296E66" w:rsidRDefault="0024085B" w:rsidP="00296E66">
      <w:pPr>
        <w:pStyle w:val="Title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CHO </w:t>
      </w:r>
      <w:r w:rsidR="0046540F">
        <w:rPr>
          <w:rFonts w:ascii="Calibri" w:hAnsi="Calibri" w:cs="Calibri"/>
          <w:sz w:val="28"/>
          <w:szCs w:val="28"/>
        </w:rPr>
        <w:t>NICU Orientation</w:t>
      </w:r>
    </w:p>
    <w:p w:rsidR="00296E66" w:rsidRPr="00296E66" w:rsidRDefault="00296E66" w:rsidP="00296E66">
      <w:pPr>
        <w:pStyle w:val="Title"/>
        <w:rPr>
          <w:rFonts w:ascii="Calibri" w:hAnsi="Calibri" w:cs="Calibri"/>
          <w:b w:val="0"/>
          <w:i/>
        </w:rPr>
      </w:pPr>
      <w:r w:rsidRPr="00296E66">
        <w:rPr>
          <w:rFonts w:ascii="Calibri" w:hAnsi="Calibri" w:cs="Calibri"/>
          <w:b w:val="0"/>
          <w:i/>
        </w:rPr>
        <w:t>Revised by DD 0</w:t>
      </w:r>
      <w:r w:rsidR="00B44F34">
        <w:rPr>
          <w:rFonts w:ascii="Calibri" w:hAnsi="Calibri" w:cs="Calibri"/>
          <w:b w:val="0"/>
          <w:i/>
        </w:rPr>
        <w:t>9</w:t>
      </w:r>
      <w:r w:rsidRPr="00296E66">
        <w:rPr>
          <w:rFonts w:ascii="Calibri" w:hAnsi="Calibri" w:cs="Calibri"/>
          <w:b w:val="0"/>
          <w:i/>
        </w:rPr>
        <w:t>-</w:t>
      </w:r>
      <w:r w:rsidR="007D1952">
        <w:rPr>
          <w:rFonts w:ascii="Calibri" w:hAnsi="Calibri" w:cs="Calibri"/>
          <w:b w:val="0"/>
          <w:i/>
        </w:rPr>
        <w:t>1</w:t>
      </w:r>
      <w:r w:rsidR="00B44F34">
        <w:rPr>
          <w:rFonts w:ascii="Calibri" w:hAnsi="Calibri" w:cs="Calibri"/>
          <w:b w:val="0"/>
          <w:i/>
        </w:rPr>
        <w:t>7</w:t>
      </w:r>
      <w:r w:rsidRPr="00296E66">
        <w:rPr>
          <w:rFonts w:ascii="Calibri" w:hAnsi="Calibri" w:cs="Calibri"/>
          <w:b w:val="0"/>
          <w:i/>
        </w:rPr>
        <w:t>-11</w:t>
      </w:r>
    </w:p>
    <w:p w:rsidR="0046540F" w:rsidRPr="00C26D7B" w:rsidRDefault="0046540F">
      <w:p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Books to </w:t>
      </w:r>
      <w:r w:rsidR="0024085B" w:rsidRPr="00C26D7B">
        <w:rPr>
          <w:rFonts w:asciiTheme="minorHAnsi" w:hAnsiTheme="minorHAnsi" w:cstheme="minorHAnsi"/>
        </w:rPr>
        <w:t>own</w:t>
      </w:r>
      <w:r w:rsidRPr="00C26D7B">
        <w:rPr>
          <w:rFonts w:asciiTheme="minorHAnsi" w:hAnsiTheme="minorHAnsi" w:cstheme="minorHAnsi"/>
        </w:rPr>
        <w:t xml:space="preserve"> (</w:t>
      </w:r>
      <w:r w:rsidR="0024085B" w:rsidRPr="00C26D7B">
        <w:rPr>
          <w:rFonts w:asciiTheme="minorHAnsi" w:hAnsiTheme="minorHAnsi" w:cstheme="minorHAnsi"/>
        </w:rPr>
        <w:t xml:space="preserve">can </w:t>
      </w:r>
      <w:r w:rsidRPr="00C26D7B">
        <w:rPr>
          <w:rFonts w:asciiTheme="minorHAnsi" w:hAnsiTheme="minorHAnsi" w:cstheme="minorHAnsi"/>
        </w:rPr>
        <w:t>order from Amazon):</w:t>
      </w:r>
    </w:p>
    <w:p w:rsidR="0046540F" w:rsidRPr="00C26D7B" w:rsidRDefault="0046540F" w:rsidP="0046540F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Nelson’s </w:t>
      </w:r>
      <w:r w:rsidR="00914CB8" w:rsidRPr="00C26D7B">
        <w:rPr>
          <w:rFonts w:asciiTheme="minorHAnsi" w:hAnsiTheme="minorHAnsi" w:cstheme="minorHAnsi"/>
        </w:rPr>
        <w:t xml:space="preserve">or Rudolph’s </w:t>
      </w:r>
      <w:r w:rsidRPr="00C26D7B">
        <w:rPr>
          <w:rFonts w:asciiTheme="minorHAnsi" w:hAnsiTheme="minorHAnsi" w:cstheme="minorHAnsi"/>
          <w:b/>
        </w:rPr>
        <w:t>Pediatrics</w:t>
      </w:r>
    </w:p>
    <w:p w:rsidR="0046540F" w:rsidRPr="00C26D7B" w:rsidRDefault="0046540F" w:rsidP="0046540F">
      <w:pPr>
        <w:numPr>
          <w:ilvl w:val="0"/>
          <w:numId w:val="21"/>
        </w:numPr>
        <w:rPr>
          <w:rFonts w:asciiTheme="minorHAnsi" w:hAnsiTheme="minorHAnsi" w:cstheme="minorHAnsi"/>
          <w:b/>
        </w:rPr>
      </w:pPr>
      <w:proofErr w:type="spellStart"/>
      <w:r w:rsidRPr="00C26D7B">
        <w:rPr>
          <w:rFonts w:asciiTheme="minorHAnsi" w:hAnsiTheme="minorHAnsi" w:cstheme="minorHAnsi"/>
        </w:rPr>
        <w:t>Polin</w:t>
      </w:r>
      <w:proofErr w:type="spellEnd"/>
      <w:r w:rsidRPr="00C26D7B">
        <w:rPr>
          <w:rFonts w:asciiTheme="minorHAnsi" w:hAnsiTheme="minorHAnsi" w:cstheme="minorHAnsi"/>
        </w:rPr>
        <w:t xml:space="preserve"> &amp; Yoder </w:t>
      </w:r>
      <w:r w:rsidRPr="00C26D7B">
        <w:rPr>
          <w:rFonts w:asciiTheme="minorHAnsi" w:hAnsiTheme="minorHAnsi" w:cstheme="minorHAnsi"/>
          <w:b/>
        </w:rPr>
        <w:t>Workbook in Practical Neonatology</w:t>
      </w:r>
    </w:p>
    <w:p w:rsidR="007D1952" w:rsidRPr="00C26D7B" w:rsidRDefault="007D1952" w:rsidP="0046540F">
      <w:pPr>
        <w:numPr>
          <w:ilvl w:val="0"/>
          <w:numId w:val="21"/>
        </w:numPr>
        <w:rPr>
          <w:rFonts w:asciiTheme="minorHAnsi" w:hAnsiTheme="minorHAnsi" w:cstheme="minorHAnsi"/>
          <w:b/>
        </w:rPr>
      </w:pPr>
      <w:r w:rsidRPr="00C26D7B">
        <w:rPr>
          <w:rFonts w:asciiTheme="minorHAnsi" w:hAnsiTheme="minorHAnsi" w:cstheme="minorHAnsi"/>
        </w:rPr>
        <w:t xml:space="preserve">Smith’s </w:t>
      </w:r>
      <w:r w:rsidRPr="00C26D7B">
        <w:rPr>
          <w:rFonts w:asciiTheme="minorHAnsi" w:hAnsiTheme="minorHAnsi" w:cstheme="minorHAnsi"/>
          <w:b/>
        </w:rPr>
        <w:t>Recognizable Patterns of Human Malformation</w:t>
      </w:r>
    </w:p>
    <w:p w:rsidR="0046540F" w:rsidRPr="00C26D7B" w:rsidRDefault="0046540F">
      <w:pPr>
        <w:rPr>
          <w:rFonts w:asciiTheme="minorHAnsi" w:hAnsiTheme="minorHAnsi" w:cstheme="minorHAnsi"/>
        </w:rPr>
      </w:pPr>
    </w:p>
    <w:p w:rsidR="0046540F" w:rsidRPr="00C26D7B" w:rsidRDefault="00914CB8">
      <w:p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Resources</w:t>
      </w:r>
      <w:r w:rsidR="0046540F" w:rsidRPr="00C26D7B">
        <w:rPr>
          <w:rFonts w:asciiTheme="minorHAnsi" w:hAnsiTheme="minorHAnsi" w:cstheme="minorHAnsi"/>
        </w:rPr>
        <w:t>:</w:t>
      </w:r>
    </w:p>
    <w:p w:rsidR="0046540F" w:rsidRPr="00C26D7B" w:rsidRDefault="00914CB8" w:rsidP="0046540F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House Staff Manual - a</w:t>
      </w:r>
      <w:r w:rsidR="0046540F" w:rsidRPr="00C26D7B">
        <w:rPr>
          <w:rFonts w:asciiTheme="minorHAnsi" w:hAnsiTheme="minorHAnsi" w:cstheme="minorHAnsi"/>
        </w:rPr>
        <w:t>vailable on CD (soon on website)</w:t>
      </w:r>
      <w:r w:rsidRPr="00C26D7B">
        <w:rPr>
          <w:rFonts w:asciiTheme="minorHAnsi" w:hAnsiTheme="minorHAnsi" w:cstheme="minorHAnsi"/>
        </w:rPr>
        <w:t xml:space="preserve"> -</w:t>
      </w:r>
      <w:r w:rsidR="0046540F" w:rsidRPr="00C26D7B">
        <w:rPr>
          <w:rFonts w:asciiTheme="minorHAnsi" w:hAnsiTheme="minorHAnsi" w:cstheme="minorHAnsi"/>
        </w:rPr>
        <w:t xml:space="preserve"> is not a substitute for reading texts and articles</w:t>
      </w:r>
    </w:p>
    <w:p w:rsidR="00914CB8" w:rsidRPr="00C26D7B" w:rsidRDefault="00914CB8" w:rsidP="0046540F">
      <w:pPr>
        <w:numPr>
          <w:ilvl w:val="0"/>
          <w:numId w:val="22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Teaching directory on network (Notes) – contains Guidelines, Webcasts, Podcasts</w:t>
      </w:r>
    </w:p>
    <w:p w:rsidR="0046540F" w:rsidRPr="00C26D7B" w:rsidRDefault="0046540F">
      <w:pPr>
        <w:rPr>
          <w:rFonts w:asciiTheme="minorHAnsi" w:hAnsiTheme="minorHAnsi" w:cstheme="minorHAnsi"/>
        </w:rPr>
      </w:pPr>
    </w:p>
    <w:p w:rsidR="00B51852" w:rsidRPr="00C26D7B" w:rsidRDefault="0046540F">
      <w:p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Expected </w:t>
      </w:r>
      <w:r w:rsidR="00914CB8" w:rsidRPr="00C26D7B">
        <w:rPr>
          <w:rFonts w:asciiTheme="minorHAnsi" w:hAnsiTheme="minorHAnsi" w:cstheme="minorHAnsi"/>
        </w:rPr>
        <w:t>R</w:t>
      </w:r>
      <w:r w:rsidRPr="00C26D7B">
        <w:rPr>
          <w:rFonts w:asciiTheme="minorHAnsi" w:hAnsiTheme="minorHAnsi" w:cstheme="minorHAnsi"/>
        </w:rPr>
        <w:t>eading:</w:t>
      </w:r>
    </w:p>
    <w:p w:rsidR="00B95CB8" w:rsidRPr="00C26D7B" w:rsidRDefault="0046540F" w:rsidP="005A59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Nelson </w:t>
      </w:r>
      <w:r w:rsidR="00914CB8" w:rsidRPr="00C26D7B">
        <w:rPr>
          <w:rFonts w:ascii="Calibri" w:hAnsi="Calibri" w:cs="Calibri"/>
        </w:rPr>
        <w:t xml:space="preserve">or Rudolph </w:t>
      </w:r>
      <w:r w:rsidRPr="00C26D7B">
        <w:rPr>
          <w:rFonts w:asciiTheme="minorHAnsi" w:hAnsiTheme="minorHAnsi" w:cstheme="minorHAnsi"/>
        </w:rPr>
        <w:t>– read all of the neonatal sections by end of Intern rotation</w:t>
      </w:r>
    </w:p>
    <w:p w:rsidR="00B95CB8" w:rsidRPr="00C26D7B" w:rsidRDefault="0046540F" w:rsidP="005A59B6">
      <w:pPr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C26D7B">
        <w:rPr>
          <w:rFonts w:asciiTheme="minorHAnsi" w:hAnsiTheme="minorHAnsi" w:cstheme="minorHAnsi"/>
        </w:rPr>
        <w:t>Polin</w:t>
      </w:r>
      <w:proofErr w:type="spellEnd"/>
      <w:r w:rsidRPr="00C26D7B">
        <w:rPr>
          <w:rFonts w:asciiTheme="minorHAnsi" w:hAnsiTheme="minorHAnsi" w:cstheme="minorHAnsi"/>
        </w:rPr>
        <w:t xml:space="preserve"> &amp; Yoder – read all of it by end of Intern rotation</w:t>
      </w:r>
    </w:p>
    <w:p w:rsidR="0046540F" w:rsidRPr="00C26D7B" w:rsidRDefault="0046540F" w:rsidP="005A59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House Staff Manual – read all of it by end of Intern rotation</w:t>
      </w:r>
    </w:p>
    <w:p w:rsidR="0046540F" w:rsidRPr="00C26D7B" w:rsidRDefault="0046540F" w:rsidP="005A59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Other articles</w:t>
      </w:r>
      <w:r w:rsidR="00914CB8" w:rsidRPr="00C26D7B">
        <w:rPr>
          <w:rFonts w:asciiTheme="minorHAnsi" w:hAnsiTheme="minorHAnsi" w:cstheme="minorHAnsi"/>
        </w:rPr>
        <w:t>/references</w:t>
      </w:r>
      <w:r w:rsidRPr="00C26D7B">
        <w:rPr>
          <w:rFonts w:asciiTheme="minorHAnsi" w:hAnsiTheme="minorHAnsi" w:cstheme="minorHAnsi"/>
        </w:rPr>
        <w:t xml:space="preserve"> as indicated</w:t>
      </w:r>
    </w:p>
    <w:p w:rsidR="0046540F" w:rsidRPr="00C26D7B" w:rsidRDefault="0046540F" w:rsidP="0046540F">
      <w:pPr>
        <w:rPr>
          <w:rFonts w:asciiTheme="minorHAnsi" w:hAnsiTheme="minorHAnsi" w:cstheme="minorHAnsi"/>
        </w:rPr>
      </w:pPr>
    </w:p>
    <w:p w:rsidR="0046540F" w:rsidRPr="00C26D7B" w:rsidRDefault="0046540F" w:rsidP="0046540F">
      <w:p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Expectation – you will know:</w:t>
      </w:r>
    </w:p>
    <w:p w:rsidR="00B24D63" w:rsidRPr="00C26D7B" w:rsidRDefault="00B24D63" w:rsidP="0046540F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Your patients’ histories</w:t>
      </w:r>
    </w:p>
    <w:p w:rsidR="0046540F" w:rsidRPr="00C26D7B" w:rsidRDefault="0046540F" w:rsidP="0046540F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Details of all diagnoses your patients have</w:t>
      </w:r>
      <w:r w:rsidR="00B24D63" w:rsidRPr="00C26D7B">
        <w:rPr>
          <w:rFonts w:asciiTheme="minorHAnsi" w:hAnsiTheme="minorHAnsi" w:cstheme="minorHAnsi"/>
        </w:rPr>
        <w:t xml:space="preserve"> (or have had)</w:t>
      </w:r>
    </w:p>
    <w:p w:rsidR="0046540F" w:rsidRPr="00C26D7B" w:rsidRDefault="0046540F" w:rsidP="0046540F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Implications of all diagnostic studies ordered on your patients</w:t>
      </w:r>
    </w:p>
    <w:p w:rsidR="0046540F" w:rsidRPr="00C26D7B" w:rsidRDefault="0046540F" w:rsidP="0046540F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Pharmacology and toxicology of all medications your patients receive</w:t>
      </w:r>
    </w:p>
    <w:p w:rsidR="00914CB8" w:rsidRPr="00C26D7B" w:rsidRDefault="00914CB8" w:rsidP="0046540F">
      <w:pPr>
        <w:numPr>
          <w:ilvl w:val="0"/>
          <w:numId w:val="23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Managing patients in the NICU is easy – understanding </w:t>
      </w:r>
      <w:r w:rsidRPr="00C26D7B">
        <w:rPr>
          <w:rFonts w:asciiTheme="minorHAnsi" w:hAnsiTheme="minorHAnsi" w:cstheme="minorHAnsi"/>
          <w:b/>
        </w:rPr>
        <w:t>Why</w:t>
      </w:r>
      <w:r w:rsidRPr="00C26D7B">
        <w:rPr>
          <w:rFonts w:asciiTheme="minorHAnsi" w:hAnsiTheme="minorHAnsi" w:cstheme="minorHAnsi"/>
        </w:rPr>
        <w:t xml:space="preserve"> and </w:t>
      </w:r>
      <w:r w:rsidRPr="00C26D7B">
        <w:rPr>
          <w:rFonts w:asciiTheme="minorHAnsi" w:hAnsiTheme="minorHAnsi" w:cstheme="minorHAnsi"/>
          <w:b/>
        </w:rPr>
        <w:t>How</w:t>
      </w:r>
      <w:r w:rsidRPr="00C26D7B">
        <w:rPr>
          <w:rFonts w:asciiTheme="minorHAnsi" w:hAnsiTheme="minorHAnsi" w:cstheme="minorHAnsi"/>
        </w:rPr>
        <w:t xml:space="preserve"> is the difficult part</w:t>
      </w:r>
    </w:p>
    <w:p w:rsidR="00914CB8" w:rsidRPr="00C26D7B" w:rsidRDefault="00914CB8" w:rsidP="00914CB8">
      <w:pPr>
        <w:numPr>
          <w:ilvl w:val="0"/>
          <w:numId w:val="23"/>
        </w:numPr>
        <w:rPr>
          <w:rFonts w:ascii="Calibri" w:hAnsi="Calibri" w:cs="Calibri"/>
        </w:rPr>
      </w:pPr>
      <w:r w:rsidRPr="00C26D7B">
        <w:rPr>
          <w:rFonts w:ascii="Calibri" w:hAnsi="Calibri" w:cs="Calibri"/>
        </w:rPr>
        <w:t>Learn how to learn – what questions might you be asked on rounds?</w:t>
      </w:r>
    </w:p>
    <w:p w:rsidR="0046540F" w:rsidRPr="00C26D7B" w:rsidRDefault="0046540F" w:rsidP="0046540F">
      <w:pPr>
        <w:rPr>
          <w:rFonts w:asciiTheme="minorHAnsi" w:hAnsiTheme="minorHAnsi" w:cstheme="minorHAnsi"/>
        </w:rPr>
      </w:pPr>
    </w:p>
    <w:p w:rsidR="00B44F34" w:rsidRPr="00C26D7B" w:rsidRDefault="00B44F34" w:rsidP="0046540F">
      <w:p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It’s </w:t>
      </w:r>
      <w:r w:rsidR="00914CB8" w:rsidRPr="00C26D7B">
        <w:rPr>
          <w:rFonts w:asciiTheme="minorHAnsi" w:hAnsiTheme="minorHAnsi" w:cstheme="minorHAnsi"/>
        </w:rPr>
        <w:t>a</w:t>
      </w:r>
      <w:r w:rsidRPr="00C26D7B">
        <w:rPr>
          <w:rFonts w:asciiTheme="minorHAnsi" w:hAnsiTheme="minorHAnsi" w:cstheme="minorHAnsi"/>
        </w:rPr>
        <w:t xml:space="preserve"> Team Sport:</w:t>
      </w:r>
    </w:p>
    <w:p w:rsidR="00B44F34" w:rsidRPr="00C26D7B" w:rsidRDefault="00B44F34" w:rsidP="00B44F34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You know everyone on the team – not just </w:t>
      </w:r>
      <w:r w:rsidR="00914CB8" w:rsidRPr="00C26D7B">
        <w:rPr>
          <w:rFonts w:asciiTheme="minorHAnsi" w:hAnsiTheme="minorHAnsi" w:cstheme="minorHAnsi"/>
        </w:rPr>
        <w:t>“</w:t>
      </w:r>
      <w:r w:rsidRPr="00C26D7B">
        <w:rPr>
          <w:rFonts w:asciiTheme="minorHAnsi" w:hAnsiTheme="minorHAnsi" w:cstheme="minorHAnsi"/>
        </w:rPr>
        <w:t>your</w:t>
      </w:r>
      <w:r w:rsidR="00914CB8" w:rsidRPr="00C26D7B">
        <w:rPr>
          <w:rFonts w:asciiTheme="minorHAnsi" w:hAnsiTheme="minorHAnsi" w:cstheme="minorHAnsi"/>
        </w:rPr>
        <w:t>”</w:t>
      </w:r>
      <w:r w:rsidRPr="00C26D7B">
        <w:rPr>
          <w:rFonts w:asciiTheme="minorHAnsi" w:hAnsiTheme="minorHAnsi" w:cstheme="minorHAnsi"/>
        </w:rPr>
        <w:t xml:space="preserve"> patients</w:t>
      </w:r>
    </w:p>
    <w:p w:rsidR="00B44F34" w:rsidRPr="00C26D7B" w:rsidRDefault="00B44F34" w:rsidP="00B44F34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Discourage “selective” rounding on post-call patients first</w:t>
      </w:r>
    </w:p>
    <w:p w:rsidR="00B44F34" w:rsidRPr="00C26D7B" w:rsidRDefault="00B44F34" w:rsidP="00B44F34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Would rather have whole team on rounds, attending helps with notes</w:t>
      </w:r>
    </w:p>
    <w:p w:rsidR="00B44F34" w:rsidRPr="00C26D7B" w:rsidRDefault="00B44F34" w:rsidP="00B44F34">
      <w:pPr>
        <w:numPr>
          <w:ilvl w:val="0"/>
          <w:numId w:val="28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PLEASE – be careful with your notes – dates/times/details matter!</w:t>
      </w:r>
    </w:p>
    <w:p w:rsidR="00B44F34" w:rsidRPr="00C26D7B" w:rsidRDefault="00B44F34" w:rsidP="0046540F">
      <w:pPr>
        <w:rPr>
          <w:rFonts w:asciiTheme="minorHAnsi" w:hAnsiTheme="minorHAnsi" w:cstheme="minorHAnsi"/>
        </w:rPr>
      </w:pPr>
    </w:p>
    <w:p w:rsidR="0046540F" w:rsidRPr="00C26D7B" w:rsidRDefault="0046540F" w:rsidP="0046540F">
      <w:p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NICU lectures:</w:t>
      </w:r>
    </w:p>
    <w:p w:rsidR="0046540F" w:rsidRPr="00C26D7B" w:rsidRDefault="0046540F" w:rsidP="0046540F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Mon, Wed, Fri from 8:15 to 9:00 in Neonatology conference room</w:t>
      </w:r>
    </w:p>
    <w:p w:rsidR="0046540F" w:rsidRPr="00C26D7B" w:rsidRDefault="0046540F" w:rsidP="0046540F">
      <w:pPr>
        <w:numPr>
          <w:ilvl w:val="0"/>
          <w:numId w:val="25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If there is a NICU M&amp;M conference (usually </w:t>
      </w:r>
      <w:r w:rsidR="00B24D63" w:rsidRPr="00C26D7B">
        <w:rPr>
          <w:rFonts w:asciiTheme="minorHAnsi" w:hAnsiTheme="minorHAnsi" w:cstheme="minorHAnsi"/>
        </w:rPr>
        <w:t xml:space="preserve">the 4th </w:t>
      </w:r>
      <w:r w:rsidRPr="00C26D7B">
        <w:rPr>
          <w:rFonts w:asciiTheme="minorHAnsi" w:hAnsiTheme="minorHAnsi" w:cstheme="minorHAnsi"/>
        </w:rPr>
        <w:t xml:space="preserve">Wed </w:t>
      </w:r>
      <w:r w:rsidR="00B24D63" w:rsidRPr="00C26D7B">
        <w:rPr>
          <w:rFonts w:asciiTheme="minorHAnsi" w:hAnsiTheme="minorHAnsi" w:cstheme="minorHAnsi"/>
        </w:rPr>
        <w:t xml:space="preserve">of the month </w:t>
      </w:r>
      <w:r w:rsidRPr="00C26D7B">
        <w:rPr>
          <w:rFonts w:asciiTheme="minorHAnsi" w:hAnsiTheme="minorHAnsi" w:cstheme="minorHAnsi"/>
        </w:rPr>
        <w:t>at 7:30), you are expected to attend</w:t>
      </w:r>
      <w:r w:rsidR="00B24D63" w:rsidRPr="00C26D7B">
        <w:rPr>
          <w:rFonts w:asciiTheme="minorHAnsi" w:hAnsiTheme="minorHAnsi" w:cstheme="minorHAnsi"/>
        </w:rPr>
        <w:t xml:space="preserve"> this in place of the usual NICU lectu</w:t>
      </w:r>
      <w:r w:rsidR="001960D5" w:rsidRPr="00C26D7B">
        <w:rPr>
          <w:rFonts w:asciiTheme="minorHAnsi" w:hAnsiTheme="minorHAnsi" w:cstheme="minorHAnsi"/>
        </w:rPr>
        <w:t>r</w:t>
      </w:r>
      <w:r w:rsidR="00B24D63" w:rsidRPr="00C26D7B">
        <w:rPr>
          <w:rFonts w:asciiTheme="minorHAnsi" w:hAnsiTheme="minorHAnsi" w:cstheme="minorHAnsi"/>
        </w:rPr>
        <w:t>e.</w:t>
      </w:r>
    </w:p>
    <w:p w:rsidR="0046540F" w:rsidRPr="00C26D7B" w:rsidRDefault="0046540F" w:rsidP="0046540F">
      <w:pPr>
        <w:rPr>
          <w:rFonts w:asciiTheme="minorHAnsi" w:hAnsiTheme="minorHAnsi" w:cstheme="minorHAnsi"/>
        </w:rPr>
      </w:pPr>
    </w:p>
    <w:p w:rsidR="0046540F" w:rsidRPr="00C26D7B" w:rsidRDefault="0046540F" w:rsidP="0046540F">
      <w:p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Other conferences:</w:t>
      </w:r>
    </w:p>
    <w:p w:rsidR="0046540F" w:rsidRPr="00C26D7B" w:rsidRDefault="0024085B" w:rsidP="0046540F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Gran</w:t>
      </w:r>
      <w:r w:rsidR="00B24D63" w:rsidRPr="00C26D7B">
        <w:rPr>
          <w:rFonts w:asciiTheme="minorHAnsi" w:hAnsiTheme="minorHAnsi" w:cstheme="minorHAnsi"/>
        </w:rPr>
        <w:t>d Rounds at 8:00-9:00 on Tues</w:t>
      </w:r>
    </w:p>
    <w:p w:rsidR="0024085B" w:rsidRPr="00C26D7B" w:rsidRDefault="0024085B" w:rsidP="0046540F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Case Conference at 8:00-9:00 on Thurs</w:t>
      </w:r>
    </w:p>
    <w:p w:rsidR="0024085B" w:rsidRPr="00C26D7B" w:rsidRDefault="0024085B" w:rsidP="0046540F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Noon Con</w:t>
      </w:r>
      <w:r w:rsidR="00B24D63" w:rsidRPr="00C26D7B">
        <w:rPr>
          <w:rFonts w:asciiTheme="minorHAnsi" w:hAnsiTheme="minorHAnsi" w:cstheme="minorHAnsi"/>
        </w:rPr>
        <w:t>ference at 12:00-1:00 Mon-Fri</w:t>
      </w:r>
    </w:p>
    <w:p w:rsidR="00B24D63" w:rsidRPr="00C26D7B" w:rsidRDefault="00B24D63" w:rsidP="0046540F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NICU Radiology Conference at 11:00 on Wed</w:t>
      </w:r>
    </w:p>
    <w:p w:rsidR="0024085B" w:rsidRPr="00C26D7B" w:rsidRDefault="0024085B" w:rsidP="00B24D63">
      <w:pPr>
        <w:numPr>
          <w:ilvl w:val="0"/>
          <w:numId w:val="26"/>
        </w:num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Residents are expected to attend all conferences (and attend them on time)</w:t>
      </w:r>
    </w:p>
    <w:p w:rsidR="00B24D63" w:rsidRPr="00C26D7B" w:rsidRDefault="00B24D63" w:rsidP="00B24D63">
      <w:pPr>
        <w:ind w:left="360"/>
        <w:rPr>
          <w:rFonts w:asciiTheme="minorHAnsi" w:hAnsiTheme="minorHAnsi" w:cstheme="minorHAnsi"/>
        </w:rPr>
      </w:pPr>
    </w:p>
    <w:p w:rsidR="0024085B" w:rsidRPr="00C26D7B" w:rsidRDefault="0024085B" w:rsidP="0024085B">
      <w:pPr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Rounds:</w:t>
      </w:r>
    </w:p>
    <w:p w:rsidR="0024085B" w:rsidRPr="00C26D7B" w:rsidRDefault="0024085B" w:rsidP="0024085B">
      <w:pPr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Rounds typically begin at 9:15</w:t>
      </w:r>
    </w:p>
    <w:p w:rsidR="0024085B" w:rsidRPr="00C26D7B" w:rsidRDefault="0024085B" w:rsidP="0024085B">
      <w:pPr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>Residents are expected to have examined all of their patients, reviewed relevant data, assessed their patents’ status, and formulated tenta</w:t>
      </w:r>
      <w:r w:rsidR="00B24D63" w:rsidRPr="00C26D7B">
        <w:rPr>
          <w:rFonts w:asciiTheme="minorHAnsi" w:hAnsiTheme="minorHAnsi" w:cstheme="minorHAnsi"/>
        </w:rPr>
        <w:t>tive plans prior to rounds.</w:t>
      </w:r>
    </w:p>
    <w:p w:rsidR="0046540F" w:rsidRPr="00C26D7B" w:rsidRDefault="0024085B" w:rsidP="0024085B">
      <w:pPr>
        <w:numPr>
          <w:ilvl w:val="0"/>
          <w:numId w:val="27"/>
        </w:numPr>
        <w:ind w:left="360"/>
        <w:rPr>
          <w:rFonts w:asciiTheme="minorHAnsi" w:hAnsiTheme="minorHAnsi" w:cstheme="minorHAnsi"/>
        </w:rPr>
      </w:pPr>
      <w:r w:rsidRPr="00C26D7B">
        <w:rPr>
          <w:rFonts w:asciiTheme="minorHAnsi" w:hAnsiTheme="minorHAnsi" w:cstheme="minorHAnsi"/>
        </w:rPr>
        <w:t xml:space="preserve">The NICU is open 24 </w:t>
      </w:r>
      <w:proofErr w:type="spellStart"/>
      <w:r w:rsidRPr="00C26D7B">
        <w:rPr>
          <w:rFonts w:asciiTheme="minorHAnsi" w:hAnsiTheme="minorHAnsi" w:cstheme="minorHAnsi"/>
        </w:rPr>
        <w:t>hrs</w:t>
      </w:r>
      <w:proofErr w:type="spellEnd"/>
      <w:r w:rsidRPr="00C26D7B">
        <w:rPr>
          <w:rFonts w:asciiTheme="minorHAnsi" w:hAnsiTheme="minorHAnsi" w:cstheme="minorHAnsi"/>
        </w:rPr>
        <w:t>, and residents are welcome to begin their day as early as they need to complete all of their tasks prior to rounds.</w:t>
      </w:r>
    </w:p>
    <w:p w:rsidR="00B24D63" w:rsidRPr="00C26D7B" w:rsidRDefault="00B24D63" w:rsidP="00B24D63">
      <w:pPr>
        <w:rPr>
          <w:rFonts w:ascii="Calibri" w:hAnsi="Calibri" w:cs="Calibri"/>
        </w:rPr>
      </w:pPr>
    </w:p>
    <w:p w:rsidR="00C26D7B" w:rsidRPr="00C26D7B" w:rsidRDefault="00C26D7B" w:rsidP="00B24D63">
      <w:pPr>
        <w:rPr>
          <w:rFonts w:ascii="Calibri" w:hAnsi="Calibri" w:cs="Calibri"/>
        </w:rPr>
      </w:pPr>
    </w:p>
    <w:p w:rsidR="00B24D63" w:rsidRPr="00C26D7B" w:rsidRDefault="00914CB8" w:rsidP="00B24D63">
      <w:pPr>
        <w:rPr>
          <w:rFonts w:ascii="Calibri" w:hAnsi="Calibri" w:cs="Calibri"/>
        </w:rPr>
      </w:pPr>
      <w:r w:rsidRPr="00C26D7B">
        <w:rPr>
          <w:rFonts w:ascii="Calibri" w:hAnsi="Calibri" w:cs="Calibri"/>
        </w:rPr>
        <w:t>Evaluation</w:t>
      </w:r>
      <w:r w:rsidR="00B24D63" w:rsidRPr="00C26D7B">
        <w:rPr>
          <w:rFonts w:ascii="Calibri" w:hAnsi="Calibri" w:cs="Calibri"/>
        </w:rPr>
        <w:t>:</w:t>
      </w:r>
    </w:p>
    <w:p w:rsidR="007D1952" w:rsidRPr="00C26D7B" w:rsidRDefault="00914CB8" w:rsidP="007D1952">
      <w:pPr>
        <w:numPr>
          <w:ilvl w:val="0"/>
          <w:numId w:val="24"/>
        </w:numPr>
        <w:rPr>
          <w:rFonts w:ascii="Calibri" w:hAnsi="Calibri" w:cs="Calibri"/>
        </w:rPr>
      </w:pPr>
      <w:r w:rsidRPr="00C26D7B">
        <w:rPr>
          <w:rFonts w:ascii="Calibri" w:hAnsi="Calibri" w:cs="Calibri"/>
        </w:rPr>
        <w:t>Everyone starts with a clean slate, regardless of med school or prior rotations</w:t>
      </w:r>
    </w:p>
    <w:p w:rsidR="0046540F" w:rsidRPr="00C26D7B" w:rsidRDefault="00B24D63" w:rsidP="007D1952">
      <w:pPr>
        <w:numPr>
          <w:ilvl w:val="0"/>
          <w:numId w:val="24"/>
        </w:numPr>
        <w:rPr>
          <w:rFonts w:ascii="Calibri" w:hAnsi="Calibri" w:cs="Calibri"/>
        </w:rPr>
      </w:pPr>
      <w:r w:rsidRPr="00C26D7B">
        <w:rPr>
          <w:rFonts w:ascii="Calibri" w:hAnsi="Calibri" w:cs="Calibri"/>
        </w:rPr>
        <w:t>An above-average evaluati</w:t>
      </w:r>
      <w:bookmarkStart w:id="0" w:name="_GoBack"/>
      <w:bookmarkEnd w:id="0"/>
      <w:r w:rsidRPr="00C26D7B">
        <w:rPr>
          <w:rFonts w:ascii="Calibri" w:hAnsi="Calibri" w:cs="Calibri"/>
        </w:rPr>
        <w:t>on comes only with exceptional performance</w:t>
      </w:r>
      <w:r w:rsidR="001960D5" w:rsidRPr="00C26D7B">
        <w:rPr>
          <w:rFonts w:ascii="Calibri" w:hAnsi="Calibri" w:cs="Calibri"/>
        </w:rPr>
        <w:t xml:space="preserve"> (and requires exceptional reading)</w:t>
      </w:r>
    </w:p>
    <w:sectPr w:rsidR="0046540F" w:rsidRPr="00C26D7B" w:rsidSect="00914CB8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1F6"/>
    <w:multiLevelType w:val="hybridMultilevel"/>
    <w:tmpl w:val="CB1ED8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332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834483"/>
    <w:multiLevelType w:val="hybridMultilevel"/>
    <w:tmpl w:val="0B7CE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A82F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A927B8"/>
    <w:multiLevelType w:val="hybridMultilevel"/>
    <w:tmpl w:val="DC483C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597D48"/>
    <w:multiLevelType w:val="hybridMultilevel"/>
    <w:tmpl w:val="0EDA2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4C44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1D2557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A46024B"/>
    <w:multiLevelType w:val="hybridMultilevel"/>
    <w:tmpl w:val="2C5C1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B92C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37684780"/>
    <w:multiLevelType w:val="hybridMultilevel"/>
    <w:tmpl w:val="6F4E7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1840D4"/>
    <w:multiLevelType w:val="hybridMultilevel"/>
    <w:tmpl w:val="89BE9E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D581D7B"/>
    <w:multiLevelType w:val="hybridMultilevel"/>
    <w:tmpl w:val="48DEE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4335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A9F6EAA"/>
    <w:multiLevelType w:val="hybridMultilevel"/>
    <w:tmpl w:val="682E2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B954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2F433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570C2C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A787D2E"/>
    <w:multiLevelType w:val="hybridMultilevel"/>
    <w:tmpl w:val="63FE96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B651A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07703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34527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4B65D12"/>
    <w:multiLevelType w:val="hybridMultilevel"/>
    <w:tmpl w:val="8C924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70C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901083F"/>
    <w:multiLevelType w:val="hybridMultilevel"/>
    <w:tmpl w:val="16DA0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773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6DD967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78F220C5"/>
    <w:multiLevelType w:val="hybridMultilevel"/>
    <w:tmpl w:val="B6F09C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26"/>
  </w:num>
  <w:num w:numId="4">
    <w:abstractNumId w:val="9"/>
  </w:num>
  <w:num w:numId="5">
    <w:abstractNumId w:val="20"/>
  </w:num>
  <w:num w:numId="6">
    <w:abstractNumId w:val="16"/>
  </w:num>
  <w:num w:numId="7">
    <w:abstractNumId w:val="25"/>
  </w:num>
  <w:num w:numId="8">
    <w:abstractNumId w:val="15"/>
  </w:num>
  <w:num w:numId="9">
    <w:abstractNumId w:val="7"/>
  </w:num>
  <w:num w:numId="10">
    <w:abstractNumId w:val="3"/>
  </w:num>
  <w:num w:numId="11">
    <w:abstractNumId w:val="19"/>
  </w:num>
  <w:num w:numId="12">
    <w:abstractNumId w:val="13"/>
  </w:num>
  <w:num w:numId="13">
    <w:abstractNumId w:val="23"/>
  </w:num>
  <w:num w:numId="14">
    <w:abstractNumId w:val="1"/>
  </w:num>
  <w:num w:numId="15">
    <w:abstractNumId w:val="21"/>
  </w:num>
  <w:num w:numId="16">
    <w:abstractNumId w:val="12"/>
  </w:num>
  <w:num w:numId="17">
    <w:abstractNumId w:val="10"/>
  </w:num>
  <w:num w:numId="18">
    <w:abstractNumId w:val="14"/>
  </w:num>
  <w:num w:numId="19">
    <w:abstractNumId w:val="2"/>
  </w:num>
  <w:num w:numId="20">
    <w:abstractNumId w:val="11"/>
  </w:num>
  <w:num w:numId="21">
    <w:abstractNumId w:val="0"/>
  </w:num>
  <w:num w:numId="22">
    <w:abstractNumId w:val="4"/>
  </w:num>
  <w:num w:numId="23">
    <w:abstractNumId w:val="18"/>
  </w:num>
  <w:num w:numId="24">
    <w:abstractNumId w:val="5"/>
  </w:num>
  <w:num w:numId="25">
    <w:abstractNumId w:val="24"/>
  </w:num>
  <w:num w:numId="26">
    <w:abstractNumId w:val="27"/>
  </w:num>
  <w:num w:numId="27">
    <w:abstractNumId w:val="22"/>
  </w:num>
  <w:num w:numId="28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006"/>
    <w:rsid w:val="00103148"/>
    <w:rsid w:val="001960D5"/>
    <w:rsid w:val="00227006"/>
    <w:rsid w:val="0024085B"/>
    <w:rsid w:val="00296E66"/>
    <w:rsid w:val="0046540F"/>
    <w:rsid w:val="005939DE"/>
    <w:rsid w:val="005A59B6"/>
    <w:rsid w:val="005C4CB6"/>
    <w:rsid w:val="0069341F"/>
    <w:rsid w:val="007D1952"/>
    <w:rsid w:val="00914CB8"/>
    <w:rsid w:val="00AA798D"/>
    <w:rsid w:val="00B24D63"/>
    <w:rsid w:val="00B44F34"/>
    <w:rsid w:val="00B51852"/>
    <w:rsid w:val="00B95CB8"/>
    <w:rsid w:val="00C26D7B"/>
    <w:rsid w:val="00F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A59B6"/>
    <w:pPr>
      <w:keepNext/>
      <w:widowControl/>
      <w:autoSpaceDE/>
      <w:autoSpaceDN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ulletList">
    <w:name w:val="1Bullet List"/>
    <w:uiPriority w:val="99"/>
    <w:pPr>
      <w:widowControl w:val="0"/>
      <w:tabs>
        <w:tab w:val="left" w:pos="720"/>
      </w:tabs>
      <w:autoSpaceDE w:val="0"/>
      <w:autoSpaceDN w:val="0"/>
      <w:spacing w:after="0" w:line="240" w:lineRule="auto"/>
      <w:ind w:left="72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BulletList">
    <w:name w:val="2Bullet List"/>
    <w:uiPriority w:val="99"/>
    <w:pPr>
      <w:widowControl w:val="0"/>
      <w:tabs>
        <w:tab w:val="left" w:pos="720"/>
        <w:tab w:val="left" w:pos="1440"/>
      </w:tabs>
      <w:autoSpaceDE w:val="0"/>
      <w:autoSpaceDN w:val="0"/>
      <w:spacing w:after="0" w:line="240" w:lineRule="auto"/>
      <w:ind w:left="14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BulletList">
    <w:name w:val="3Bullet List"/>
    <w:uiPriority w:val="99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spacing w:after="0" w:line="240" w:lineRule="auto"/>
      <w:ind w:left="216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4BulletList">
    <w:name w:val="4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spacing w:after="0" w:line="240" w:lineRule="auto"/>
      <w:ind w:left="288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5BulletList">
    <w:name w:val="5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spacing w:after="0" w:line="240" w:lineRule="auto"/>
      <w:ind w:left="360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6BulletList">
    <w:name w:val="6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spacing w:after="0" w:line="240" w:lineRule="auto"/>
      <w:ind w:left="432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7BulletList">
    <w:name w:val="7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spacing w:after="0" w:line="240" w:lineRule="auto"/>
      <w:ind w:left="5040" w:hanging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BulletList">
    <w:name w:val="8Bullet List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spacing w:after="0" w:line="240" w:lineRule="auto"/>
      <w:ind w:left="5760" w:hanging="720"/>
      <w:jc w:val="both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5A59B6"/>
    <w:rPr>
      <w:rFonts w:ascii="Times New Roman" w:eastAsia="Times New Roman" w:hAnsi="Times New Roman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Oakland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ddurand</dc:creator>
  <cp:keywords/>
  <dc:description/>
  <cp:lastModifiedBy>DDurand</cp:lastModifiedBy>
  <cp:revision>12</cp:revision>
  <dcterms:created xsi:type="dcterms:W3CDTF">2011-06-30T00:06:00Z</dcterms:created>
  <dcterms:modified xsi:type="dcterms:W3CDTF">2012-03-09T16:20:00Z</dcterms:modified>
</cp:coreProperties>
</file>